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</w:t>
      </w:r>
      <w:r w:rsidRPr="002E2566">
        <w:rPr>
          <w:rFonts w:ascii="PT Astra Serif" w:hAnsi="PT Astra Serif"/>
          <w:b/>
        </w:rPr>
        <w:t>НИТЕЛЬНАЯ ЗАПИСКА</w:t>
      </w: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136CD7" w:rsidRDefault="006C04CE" w:rsidP="00136CD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2E2566">
        <w:rPr>
          <w:rFonts w:ascii="PT Astra Serif" w:hAnsi="PT Astra Serif"/>
          <w:b/>
        </w:rPr>
        <w:t>к проекту закона Ульяновской области</w:t>
      </w:r>
    </w:p>
    <w:p w:rsidR="006B0E16" w:rsidRDefault="006C04CE" w:rsidP="006B0E1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/>
          <w:b/>
        </w:rPr>
        <w:t>«</w:t>
      </w:r>
      <w:r w:rsidR="006B0E16" w:rsidRPr="00FF4CE1">
        <w:rPr>
          <w:rFonts w:ascii="PT Astra Serif" w:hAnsi="PT Astra Serif" w:cs="PT Astra Serif"/>
          <w:b/>
        </w:rPr>
        <w:t xml:space="preserve">О </w:t>
      </w:r>
      <w:r w:rsidR="006B0E16">
        <w:rPr>
          <w:rFonts w:ascii="PT Astra Serif" w:hAnsi="PT Astra Serif" w:cs="PT Astra Serif"/>
          <w:b/>
        </w:rPr>
        <w:t xml:space="preserve">правовом регулировании отдельных вопросов </w:t>
      </w:r>
    </w:p>
    <w:p w:rsidR="006B0E16" w:rsidRDefault="006B0E16" w:rsidP="006B0E1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 xml:space="preserve">в сфере развития пчеловодства на территории </w:t>
      </w:r>
    </w:p>
    <w:p w:rsidR="004E5BC6" w:rsidRDefault="006B0E16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Ульяновской области»</w:t>
      </w:r>
    </w:p>
    <w:p w:rsidR="006C04CE" w:rsidRPr="002E2566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C73490" w:rsidRDefault="006C04CE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2E2566">
        <w:rPr>
          <w:rFonts w:ascii="PT Astra Serif" w:hAnsi="PT Astra Serif"/>
        </w:rPr>
        <w:t>Проект закона У</w:t>
      </w:r>
      <w:r w:rsidRPr="006B0E16">
        <w:rPr>
          <w:rFonts w:ascii="PT Astra Serif" w:hAnsi="PT Astra Serif"/>
        </w:rPr>
        <w:t>льяновской области «</w:t>
      </w:r>
      <w:r w:rsidR="006B0E16" w:rsidRPr="006B0E16">
        <w:rPr>
          <w:rFonts w:ascii="PT Astra Serif" w:hAnsi="PT Astra Serif" w:cs="PT Astra Serif"/>
        </w:rPr>
        <w:t>О правовом регулировании отдельных вопросов в сфере развития пчеловодства на территории Ульяновской области</w:t>
      </w:r>
      <w:r w:rsidR="004E5BC6">
        <w:rPr>
          <w:rFonts w:ascii="PT Astra Serif" w:hAnsi="PT Astra Serif" w:cs="PT Astra Serif"/>
        </w:rPr>
        <w:t>»</w:t>
      </w:r>
      <w:r w:rsidRPr="002E2566">
        <w:rPr>
          <w:rFonts w:ascii="PT Astra Serif" w:hAnsi="PT Astra Serif" w:cs="PT Astra Serif"/>
        </w:rPr>
        <w:t xml:space="preserve"> (далее – законопроект) </w:t>
      </w:r>
      <w:r w:rsidR="00236667" w:rsidRPr="00236667">
        <w:rPr>
          <w:rFonts w:ascii="PT Astra Serif" w:hAnsi="PT Astra Serif"/>
        </w:rPr>
        <w:t>разработан</w:t>
      </w:r>
      <w:r w:rsidR="00136CD7">
        <w:rPr>
          <w:rFonts w:ascii="PT Astra Serif" w:hAnsi="PT Astra Serif"/>
        </w:rPr>
        <w:t xml:space="preserve"> </w:t>
      </w:r>
      <w:r w:rsidR="00236667" w:rsidRPr="00236667">
        <w:rPr>
          <w:rFonts w:ascii="PT Astra Serif" w:hAnsi="PT Astra Serif"/>
        </w:rPr>
        <w:t>в соответствии</w:t>
      </w:r>
      <w:r w:rsidR="00894C58">
        <w:rPr>
          <w:rFonts w:ascii="PT Astra Serif" w:hAnsi="PT Astra Serif"/>
        </w:rPr>
        <w:t xml:space="preserve"> </w:t>
      </w:r>
      <w:r w:rsidR="00DE0B26">
        <w:rPr>
          <w:rFonts w:ascii="PT Astra Serif" w:hAnsi="PT Astra Serif"/>
        </w:rPr>
        <w:br/>
      </w:r>
      <w:r w:rsidR="00236667" w:rsidRPr="00236667">
        <w:rPr>
          <w:rFonts w:ascii="PT Astra Serif" w:hAnsi="PT Astra Serif"/>
        </w:rPr>
        <w:t xml:space="preserve">с </w:t>
      </w:r>
      <w:hyperlink r:id="rId7" w:history="1">
        <w:r w:rsidR="00236667" w:rsidRPr="00236667">
          <w:rPr>
            <w:rFonts w:ascii="PT Astra Serif" w:hAnsi="PT Astra Serif"/>
          </w:rPr>
          <w:t>Конституцией</w:t>
        </w:r>
      </w:hyperlink>
      <w:r w:rsidR="00236667" w:rsidRPr="00236667">
        <w:rPr>
          <w:rFonts w:ascii="PT Astra Serif" w:hAnsi="PT Astra Serif"/>
        </w:rPr>
        <w:t xml:space="preserve"> Российской Федерации</w:t>
      </w:r>
      <w:r w:rsidR="00F335D6">
        <w:rPr>
          <w:rFonts w:ascii="PT Astra Serif" w:hAnsi="PT Astra Serif"/>
        </w:rPr>
        <w:t xml:space="preserve"> и Федеральным законом</w:t>
      </w:r>
      <w:r w:rsidR="00F335D6">
        <w:rPr>
          <w:rFonts w:ascii="PT Astra Serif" w:hAnsi="PT Astra Serif"/>
        </w:rPr>
        <w:br/>
        <w:t>от 30 декабря 2020 года № 490-ФЗ «О пчеловодстве»</w:t>
      </w:r>
      <w:r w:rsidR="00C73490">
        <w:rPr>
          <w:rFonts w:ascii="PT Astra Serif" w:hAnsi="PT Astra Serif"/>
        </w:rPr>
        <w:t>.</w:t>
      </w:r>
      <w:r w:rsidR="00236667">
        <w:rPr>
          <w:rFonts w:ascii="PT Astra Serif" w:hAnsi="PT Astra Serif"/>
        </w:rPr>
        <w:t xml:space="preserve"> </w:t>
      </w:r>
    </w:p>
    <w:p w:rsidR="006B0E16" w:rsidRDefault="006B0E16" w:rsidP="000F25E6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  <w:spacing w:val="-2"/>
        </w:rPr>
      </w:pPr>
      <w:r w:rsidRPr="00236667">
        <w:rPr>
          <w:rFonts w:ascii="PT Astra Serif" w:hAnsi="PT Astra Serif"/>
          <w:color w:val="000000"/>
          <w:spacing w:val="-2"/>
        </w:rPr>
        <w:t>Основной целью законопроекта является правовое регулирование</w:t>
      </w:r>
      <w:r>
        <w:rPr>
          <w:rFonts w:ascii="PT Astra Serif" w:hAnsi="PT Astra Serif"/>
          <w:color w:val="000000"/>
          <w:spacing w:val="-2"/>
        </w:rPr>
        <w:br/>
        <w:t xml:space="preserve">на территории Ульяновской области </w:t>
      </w:r>
      <w:r w:rsidRPr="00236667">
        <w:rPr>
          <w:rFonts w:ascii="PT Astra Serif" w:hAnsi="PT Astra Serif"/>
          <w:color w:val="000000"/>
          <w:spacing w:val="-2"/>
        </w:rPr>
        <w:t>отношений</w:t>
      </w:r>
      <w:r>
        <w:rPr>
          <w:rFonts w:ascii="PT Astra Serif" w:hAnsi="PT Astra Serif"/>
          <w:color w:val="000000"/>
          <w:spacing w:val="-2"/>
        </w:rPr>
        <w:t xml:space="preserve"> в сфере развити</w:t>
      </w:r>
      <w:r w:rsidR="00DE0B26">
        <w:rPr>
          <w:rFonts w:ascii="PT Astra Serif" w:hAnsi="PT Astra Serif"/>
          <w:color w:val="000000"/>
          <w:spacing w:val="-2"/>
        </w:rPr>
        <w:t>я</w:t>
      </w:r>
      <w:r>
        <w:rPr>
          <w:rFonts w:ascii="PT Astra Serif" w:hAnsi="PT Astra Serif"/>
          <w:color w:val="000000"/>
          <w:spacing w:val="-2"/>
        </w:rPr>
        <w:t xml:space="preserve"> пчеловодства</w:t>
      </w:r>
      <w:r w:rsidRPr="00236667">
        <w:rPr>
          <w:rFonts w:ascii="PT Astra Serif" w:hAnsi="PT Astra Serif"/>
          <w:color w:val="000000"/>
          <w:spacing w:val="-2"/>
        </w:rPr>
        <w:t>.</w:t>
      </w:r>
      <w:r w:rsidR="000F25E6">
        <w:rPr>
          <w:rFonts w:ascii="PT Astra Serif" w:hAnsi="PT Astra Serif"/>
          <w:color w:val="000000"/>
          <w:spacing w:val="-2"/>
        </w:rPr>
        <w:t xml:space="preserve"> </w:t>
      </w:r>
      <w:r w:rsidRPr="00236667">
        <w:rPr>
          <w:rFonts w:ascii="PT Astra Serif" w:hAnsi="PT Astra Serif"/>
          <w:color w:val="000000"/>
          <w:spacing w:val="-2"/>
        </w:rPr>
        <w:t xml:space="preserve">Законопроект </w:t>
      </w:r>
      <w:r>
        <w:rPr>
          <w:rFonts w:ascii="PT Astra Serif" w:hAnsi="PT Astra Serif"/>
          <w:color w:val="000000"/>
          <w:spacing w:val="-2"/>
        </w:rPr>
        <w:t>устанавливает</w:t>
      </w:r>
      <w:r w:rsidRPr="00236667">
        <w:rPr>
          <w:rFonts w:ascii="PT Astra Serif" w:hAnsi="PT Astra Serif"/>
          <w:color w:val="000000"/>
          <w:spacing w:val="-2"/>
        </w:rPr>
        <w:t xml:space="preserve"> полномочия </w:t>
      </w:r>
      <w:r>
        <w:rPr>
          <w:rFonts w:ascii="PT Astra Serif" w:hAnsi="PT Astra Serif"/>
          <w:color w:val="000000"/>
          <w:spacing w:val="-2"/>
        </w:rPr>
        <w:t xml:space="preserve">исполнительных </w:t>
      </w:r>
      <w:r w:rsidRPr="00236667">
        <w:rPr>
          <w:rFonts w:ascii="PT Astra Serif" w:hAnsi="PT Astra Serif"/>
          <w:color w:val="000000"/>
          <w:spacing w:val="-2"/>
        </w:rPr>
        <w:t>органов</w:t>
      </w:r>
      <w:r w:rsidR="00645C3F">
        <w:rPr>
          <w:rFonts w:ascii="PT Astra Serif" w:hAnsi="PT Astra Serif"/>
          <w:color w:val="000000"/>
          <w:spacing w:val="-2"/>
        </w:rPr>
        <w:br/>
      </w:r>
      <w:r w:rsidRPr="00236667">
        <w:rPr>
          <w:rFonts w:ascii="PT Astra Serif" w:hAnsi="PT Astra Serif"/>
          <w:color w:val="000000"/>
          <w:spacing w:val="-2"/>
        </w:rPr>
        <w:t>Ульяновской области</w:t>
      </w:r>
      <w:r w:rsidR="000315E7">
        <w:rPr>
          <w:rFonts w:ascii="PT Astra Serif" w:hAnsi="PT Astra Serif"/>
          <w:color w:val="000000"/>
          <w:spacing w:val="-2"/>
        </w:rPr>
        <w:t xml:space="preserve"> и предусматривает поддержку деятельности</w:t>
      </w:r>
      <w:r w:rsidR="00645C3F">
        <w:rPr>
          <w:rFonts w:ascii="PT Astra Serif" w:hAnsi="PT Astra Serif"/>
          <w:color w:val="000000"/>
          <w:spacing w:val="-2"/>
        </w:rPr>
        <w:br/>
      </w:r>
      <w:r w:rsidR="000315E7">
        <w:rPr>
          <w:rFonts w:ascii="PT Astra Serif" w:hAnsi="PT Astra Serif"/>
          <w:color w:val="000000"/>
          <w:spacing w:val="-2"/>
        </w:rPr>
        <w:t>в сфере пчеловодства</w:t>
      </w:r>
      <w:r w:rsidR="002E7A03">
        <w:rPr>
          <w:rFonts w:ascii="PT Astra Serif" w:hAnsi="PT Astra Serif"/>
          <w:color w:val="000000"/>
          <w:spacing w:val="-2"/>
        </w:rPr>
        <w:t>.</w:t>
      </w:r>
      <w:r w:rsidR="000315E7">
        <w:rPr>
          <w:rFonts w:ascii="PT Astra Serif" w:hAnsi="PT Astra Serif"/>
          <w:color w:val="000000"/>
          <w:spacing w:val="-2"/>
        </w:rPr>
        <w:t xml:space="preserve"> </w:t>
      </w:r>
    </w:p>
    <w:p w:rsidR="00120B8D" w:rsidRDefault="00120B8D" w:rsidP="00120B8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pacing w:val="-2"/>
        </w:rPr>
      </w:pPr>
      <w:r>
        <w:rPr>
          <w:rFonts w:ascii="PT Astra Serif" w:hAnsi="PT Astra Serif"/>
          <w:color w:val="000000"/>
          <w:spacing w:val="-2"/>
        </w:rPr>
        <w:t xml:space="preserve">Кроме того, законопроектом предусмотрено </w:t>
      </w:r>
      <w:r w:rsidR="00B4761B">
        <w:rPr>
          <w:rFonts w:ascii="PT Astra Serif" w:hAnsi="PT Astra Serif"/>
          <w:color w:val="000000"/>
          <w:spacing w:val="-2"/>
        </w:rPr>
        <w:t>осуществление мониторинга</w:t>
      </w:r>
      <w:r w:rsidR="00B4761B">
        <w:rPr>
          <w:rFonts w:ascii="PT Astra Serif" w:hAnsi="PT Astra Serif"/>
          <w:color w:val="000000"/>
          <w:spacing w:val="-2"/>
        </w:rPr>
        <w:br/>
        <w:t xml:space="preserve">в сфере развития пчеловодства на территории Ульяновской области, </w:t>
      </w:r>
      <w:r w:rsidR="000315E7">
        <w:rPr>
          <w:rFonts w:ascii="PT Astra Serif" w:hAnsi="PT Astra Serif"/>
          <w:color w:val="000000"/>
          <w:spacing w:val="-2"/>
        </w:rPr>
        <w:t xml:space="preserve">формирование и </w:t>
      </w:r>
      <w:r w:rsidR="002E7A03">
        <w:rPr>
          <w:rFonts w:ascii="PT Astra Serif" w:hAnsi="PT Astra Serif"/>
          <w:color w:val="000000"/>
          <w:spacing w:val="-2"/>
        </w:rPr>
        <w:t>ведение реестра пчеловодческих хозяйств</w:t>
      </w:r>
      <w:r w:rsidR="000315E7">
        <w:rPr>
          <w:rFonts w:ascii="PT Astra Serif" w:hAnsi="PT Astra Serif"/>
          <w:color w:val="000000"/>
          <w:spacing w:val="-2"/>
        </w:rPr>
        <w:t xml:space="preserve">, а также </w:t>
      </w:r>
      <w:r w:rsidR="00B4761B">
        <w:rPr>
          <w:rFonts w:ascii="PT Astra Serif" w:hAnsi="PT Astra Serif"/>
          <w:color w:val="000000"/>
          <w:spacing w:val="-2"/>
        </w:rPr>
        <w:t>проведение</w:t>
      </w:r>
      <w:r w:rsidR="002E7A03">
        <w:rPr>
          <w:rFonts w:ascii="PT Astra Serif" w:hAnsi="PT Astra Serif"/>
          <w:color w:val="000000"/>
          <w:spacing w:val="-2"/>
        </w:rPr>
        <w:t xml:space="preserve"> </w:t>
      </w:r>
      <w:r>
        <w:rPr>
          <w:rFonts w:ascii="PT Astra Serif" w:hAnsi="PT Astra Serif"/>
          <w:color w:val="000000"/>
          <w:spacing w:val="-2"/>
        </w:rPr>
        <w:t>ежегодных областных конкурсов</w:t>
      </w:r>
      <w:r w:rsidR="00B4761B">
        <w:rPr>
          <w:rFonts w:ascii="PT Astra Serif" w:hAnsi="PT Astra Serif"/>
          <w:color w:val="000000"/>
          <w:spacing w:val="-2"/>
        </w:rPr>
        <w:t>.</w:t>
      </w:r>
    </w:p>
    <w:p w:rsidR="00230503" w:rsidRDefault="006B0E16" w:rsidP="002305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72987">
        <w:rPr>
          <w:rFonts w:ascii="PT Astra Serif" w:hAnsi="PT Astra Serif"/>
        </w:rPr>
        <w:t>Предлагаемый законопроект направлен</w:t>
      </w:r>
      <w:r w:rsidR="00A62917">
        <w:rPr>
          <w:rFonts w:ascii="PT Astra Serif" w:hAnsi="PT Astra Serif"/>
        </w:rPr>
        <w:t xml:space="preserve"> на</w:t>
      </w:r>
      <w:r w:rsidRPr="00372987">
        <w:rPr>
          <w:rFonts w:ascii="PT Astra Serif" w:hAnsi="PT Astra Serif"/>
        </w:rPr>
        <w:t xml:space="preserve"> </w:t>
      </w:r>
      <w:r w:rsidR="001F42F3" w:rsidRPr="00372987">
        <w:rPr>
          <w:rFonts w:ascii="PT Astra Serif" w:hAnsi="PT Astra Serif"/>
        </w:rPr>
        <w:t xml:space="preserve">повышение конкурентоспособности сельскохозяйственных товаропроизводителей, осуществляющих производство продукции пчеловодства, </w:t>
      </w:r>
      <w:r w:rsidRPr="00372987">
        <w:rPr>
          <w:rFonts w:ascii="PT Astra Serif" w:hAnsi="PT Astra Serif"/>
        </w:rPr>
        <w:t>обеспечение</w:t>
      </w:r>
      <w:r w:rsidR="00372987" w:rsidRPr="00372987">
        <w:rPr>
          <w:rFonts w:ascii="PT Astra Serif" w:hAnsi="PT Astra Serif"/>
        </w:rPr>
        <w:t xml:space="preserve"> </w:t>
      </w:r>
      <w:r w:rsidR="008A378C">
        <w:rPr>
          <w:rFonts w:ascii="PT Astra Serif" w:hAnsi="PT Astra Serif"/>
        </w:rPr>
        <w:br/>
      </w:r>
      <w:r w:rsidR="001F42F3" w:rsidRPr="00372987">
        <w:rPr>
          <w:rFonts w:ascii="PT Astra Serif" w:hAnsi="PT Astra Serif"/>
        </w:rPr>
        <w:t>её качества и безопасности</w:t>
      </w:r>
      <w:r w:rsidR="00372987" w:rsidRPr="00372987">
        <w:rPr>
          <w:rFonts w:ascii="PT Astra Serif" w:hAnsi="PT Astra Serif"/>
        </w:rPr>
        <w:t xml:space="preserve">. </w:t>
      </w:r>
    </w:p>
    <w:p w:rsidR="00286B7B" w:rsidRDefault="006B0E16" w:rsidP="00286B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E4CDD">
        <w:rPr>
          <w:rFonts w:ascii="PT Astra Serif" w:hAnsi="PT Astra Serif"/>
        </w:rPr>
        <w:t xml:space="preserve">Принятие законопроекта будет способствовать развитию </w:t>
      </w:r>
      <w:r w:rsidR="001F42F3">
        <w:rPr>
          <w:rFonts w:ascii="PT Astra Serif" w:hAnsi="PT Astra Serif"/>
        </w:rPr>
        <w:t xml:space="preserve">пчеловодства </w:t>
      </w:r>
      <w:r w:rsidR="001F42F3">
        <w:rPr>
          <w:rFonts w:ascii="PT Astra Serif" w:hAnsi="PT Astra Serif"/>
        </w:rPr>
        <w:br/>
      </w:r>
      <w:r w:rsidRPr="001E4CDD">
        <w:rPr>
          <w:rFonts w:ascii="PT Astra Serif" w:hAnsi="PT Astra Serif"/>
        </w:rPr>
        <w:t>в Ульяновской области</w:t>
      </w:r>
      <w:r>
        <w:rPr>
          <w:rFonts w:ascii="PT Astra Serif" w:hAnsi="PT Astra Serif"/>
        </w:rPr>
        <w:t>.</w:t>
      </w:r>
    </w:p>
    <w:p w:rsidR="00286B7B" w:rsidRDefault="00286B7B" w:rsidP="006B0E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Пчёлы являются важным экологическим звеном в системе, обеспечивающей стабильность и сохранение живой природы, служат основными опылителями культурных и дикорастущих энтомофильных растений, непосредственно влияют на формирование растительного покрова </w:t>
      </w:r>
      <w:r>
        <w:rPr>
          <w:rFonts w:ascii="PT Astra Serif" w:eastAsiaTheme="minorHAnsi" w:hAnsi="PT Astra Serif" w:cs="PT Astra Serif"/>
          <w:lang w:eastAsia="en-US"/>
        </w:rPr>
        <w:br/>
      </w:r>
      <w:r>
        <w:rPr>
          <w:rFonts w:ascii="PT Astra Serif" w:eastAsiaTheme="minorHAnsi" w:hAnsi="PT Astra Serif" w:cs="PT Astra Serif"/>
          <w:lang w:eastAsia="en-US"/>
        </w:rPr>
        <w:lastRenderedPageBreak/>
        <w:t>и участвуют в поддержании экологического баланса в природе. Насыщенное перекрестное опыление пчёлами обеспечивает увеличение биологической массы растений, существенно повышает ур</w:t>
      </w:r>
      <w:r w:rsidR="00B94B3F">
        <w:rPr>
          <w:rFonts w:ascii="PT Astra Serif" w:eastAsiaTheme="minorHAnsi" w:hAnsi="PT Astra Serif" w:cs="PT Astra Serif"/>
          <w:lang w:eastAsia="en-US"/>
        </w:rPr>
        <w:t>ожайность сельскохозяйственных культур</w:t>
      </w:r>
      <w:r>
        <w:rPr>
          <w:rFonts w:ascii="PT Astra Serif" w:eastAsiaTheme="minorHAnsi" w:hAnsi="PT Astra Serif" w:cs="PT Astra Serif"/>
          <w:lang w:eastAsia="en-US"/>
        </w:rPr>
        <w:t xml:space="preserve">, а также дикорастущих растений, служащих кормовой базой </w:t>
      </w:r>
      <w:r>
        <w:rPr>
          <w:rFonts w:ascii="PT Astra Serif" w:eastAsiaTheme="minorHAnsi" w:hAnsi="PT Astra Serif" w:cs="PT Astra Serif"/>
          <w:lang w:eastAsia="en-US"/>
        </w:rPr>
        <w:br/>
        <w:t>для объектов животного мира. Получаемая при этом продукция пчеловодства обладает беспрецедентной пищевой и оздоровительной ценностью.</w:t>
      </w:r>
    </w:p>
    <w:p w:rsidR="006B0E16" w:rsidRDefault="006B0E16" w:rsidP="006B0E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Отрасль законодательства, к которой относится настоящий</w:t>
      </w:r>
      <w:r>
        <w:rPr>
          <w:rFonts w:ascii="PT Astra Serif" w:hAnsi="PT Astra Serif"/>
        </w:rPr>
        <w:br/>
        <w:t>законопроект, – хозяйственная деятельность.</w:t>
      </w:r>
    </w:p>
    <w:p w:rsidR="006B0E16" w:rsidRPr="00236667" w:rsidRDefault="006B0E16" w:rsidP="006B0E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соответствии с Классификатором правовых актов, одобренным</w:t>
      </w:r>
      <w:r>
        <w:rPr>
          <w:rFonts w:ascii="PT Astra Serif" w:hAnsi="PT Astra Serif"/>
        </w:rPr>
        <w:br/>
        <w:t>Указом Президента Российской Федерации от 15 марта 2000 года № 511, законопроект отнесён к правовым актам под номером 090.060.000 «Сельское хозяйство».</w:t>
      </w:r>
    </w:p>
    <w:p w:rsidR="006B0E16" w:rsidRPr="001E4CDD" w:rsidRDefault="006B0E16" w:rsidP="006B0E16">
      <w:pPr>
        <w:pStyle w:val="ConsPlusNonformat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Принятие законопроекта </w:t>
      </w:r>
      <w:r w:rsidRPr="001E4CDD">
        <w:rPr>
          <w:rFonts w:ascii="PT Astra Serif" w:hAnsi="PT Astra Serif"/>
          <w:sz w:val="28"/>
          <w:szCs w:val="28"/>
        </w:rPr>
        <w:t>не повлечёт негативных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1E4CDD">
        <w:rPr>
          <w:rFonts w:ascii="PT Astra Serif" w:hAnsi="PT Astra Serif"/>
          <w:sz w:val="28"/>
          <w:szCs w:val="28"/>
        </w:rPr>
        <w:t>социально-экономических, политических, правовых и иных последствий.</w:t>
      </w:r>
    </w:p>
    <w:p w:rsidR="006B0E16" w:rsidRPr="002E2566" w:rsidRDefault="006B0E16" w:rsidP="006B0E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>Автор</w:t>
      </w:r>
      <w:r w:rsidR="00617D4D">
        <w:rPr>
          <w:rFonts w:ascii="PT Astra Serif" w:hAnsi="PT Astra Serif" w:cs="PT Astra Serif"/>
        </w:rPr>
        <w:t>а</w:t>
      </w:r>
      <w:r>
        <w:rPr>
          <w:rFonts w:ascii="PT Astra Serif" w:hAnsi="PT Astra Serif" w:cs="PT Astra Serif"/>
        </w:rPr>
        <w:t>м</w:t>
      </w:r>
      <w:r w:rsidR="00617D4D">
        <w:rPr>
          <w:rFonts w:ascii="PT Astra Serif" w:hAnsi="PT Astra Serif" w:cs="PT Astra Serif"/>
        </w:rPr>
        <w:t>и</w:t>
      </w:r>
      <w:r>
        <w:rPr>
          <w:rFonts w:ascii="PT Astra Serif" w:hAnsi="PT Astra Serif" w:cs="PT Astra Serif"/>
        </w:rPr>
        <w:t xml:space="preserve"> концепции з</w:t>
      </w:r>
      <w:r w:rsidRPr="002E2566">
        <w:rPr>
          <w:rFonts w:ascii="PT Astra Serif" w:hAnsi="PT Astra Serif" w:cs="PT Astra Serif"/>
        </w:rPr>
        <w:t>аконопроект</w:t>
      </w:r>
      <w:r>
        <w:rPr>
          <w:rFonts w:ascii="PT Astra Serif" w:hAnsi="PT Astra Serif" w:cs="PT Astra Serif"/>
        </w:rPr>
        <w:t>а явля</w:t>
      </w:r>
      <w:r w:rsidR="00617D4D">
        <w:rPr>
          <w:rFonts w:ascii="PT Astra Serif" w:hAnsi="PT Astra Serif" w:cs="PT Astra Serif"/>
        </w:rPr>
        <w:t>ю</w:t>
      </w:r>
      <w:r>
        <w:rPr>
          <w:rFonts w:ascii="PT Astra Serif" w:hAnsi="PT Astra Serif" w:cs="PT Astra Serif"/>
        </w:rPr>
        <w:t>тся</w:t>
      </w:r>
      <w:r w:rsidRPr="002E2566">
        <w:rPr>
          <w:rFonts w:ascii="PT Astra Serif" w:hAnsi="PT Astra Serif" w:cs="PT Astra Serif"/>
        </w:rPr>
        <w:t xml:space="preserve"> депутат</w:t>
      </w:r>
      <w:r w:rsidR="00617D4D">
        <w:rPr>
          <w:rFonts w:ascii="PT Astra Serif" w:hAnsi="PT Astra Serif" w:cs="PT Astra Serif"/>
        </w:rPr>
        <w:t>ы</w:t>
      </w:r>
      <w:r w:rsidRPr="002E2566">
        <w:rPr>
          <w:rFonts w:ascii="PT Astra Serif" w:hAnsi="PT Astra Serif" w:cs="PT Astra Serif"/>
        </w:rPr>
        <w:t xml:space="preserve"> Законодательного Собрания Ульяновской области В.В.Ковел</w:t>
      </w:r>
      <w:r w:rsidR="00617D4D">
        <w:rPr>
          <w:rFonts w:ascii="PT Astra Serif" w:hAnsi="PT Astra Serif" w:cs="PT Astra Serif"/>
        </w:rPr>
        <w:t>ь, В.В.Малышев.</w:t>
      </w:r>
    </w:p>
    <w:p w:rsidR="00497D8C" w:rsidRDefault="006C04CE" w:rsidP="00670D96">
      <w:pPr>
        <w:jc w:val="center"/>
      </w:pPr>
      <w:r w:rsidRPr="002E2566">
        <w:rPr>
          <w:rFonts w:ascii="PT Astra Serif" w:hAnsi="PT Astra Serif"/>
        </w:rPr>
        <w:t>__________________</w:t>
      </w:r>
    </w:p>
    <w:sectPr w:rsidR="00497D8C" w:rsidSect="006C04C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6B3" w:rsidRDefault="002A56B3" w:rsidP="006C04CE">
      <w:r>
        <w:separator/>
      </w:r>
    </w:p>
  </w:endnote>
  <w:endnote w:type="continuationSeparator" w:id="0">
    <w:p w:rsidR="002A56B3" w:rsidRDefault="002A56B3" w:rsidP="006C0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6B3" w:rsidRDefault="002A56B3" w:rsidP="006C04CE">
      <w:r>
        <w:separator/>
      </w:r>
    </w:p>
  </w:footnote>
  <w:footnote w:type="continuationSeparator" w:id="0">
    <w:p w:rsidR="002A56B3" w:rsidRDefault="002A56B3" w:rsidP="006C04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471708"/>
      <w:docPartObj>
        <w:docPartGallery w:val="Page Numbers (Top of Page)"/>
        <w:docPartUnique/>
      </w:docPartObj>
    </w:sdtPr>
    <w:sdtContent>
      <w:p w:rsidR="00293751" w:rsidRDefault="001E6E9B">
        <w:pPr>
          <w:pStyle w:val="a3"/>
          <w:jc w:val="center"/>
        </w:pPr>
        <w:fldSimple w:instr=" PAGE   \* MERGEFORMAT ">
          <w:r w:rsidR="00F335D6">
            <w:rPr>
              <w:noProof/>
            </w:rPr>
            <w:t>2</w:t>
          </w:r>
        </w:fldSimple>
      </w:p>
    </w:sdtContent>
  </w:sdt>
  <w:p w:rsidR="00293751" w:rsidRDefault="0029375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4CE"/>
    <w:rsid w:val="000315E7"/>
    <w:rsid w:val="00044D2C"/>
    <w:rsid w:val="00045C0C"/>
    <w:rsid w:val="000A15DA"/>
    <w:rsid w:val="000F25E6"/>
    <w:rsid w:val="00120B8D"/>
    <w:rsid w:val="00136CD7"/>
    <w:rsid w:val="00197B85"/>
    <w:rsid w:val="001C482D"/>
    <w:rsid w:val="001C7D4A"/>
    <w:rsid w:val="001D66EB"/>
    <w:rsid w:val="001E1F6E"/>
    <w:rsid w:val="001E4135"/>
    <w:rsid w:val="001E4CDD"/>
    <w:rsid w:val="001E6E9B"/>
    <w:rsid w:val="001F42F3"/>
    <w:rsid w:val="00230503"/>
    <w:rsid w:val="00236667"/>
    <w:rsid w:val="00286B7B"/>
    <w:rsid w:val="00290EBF"/>
    <w:rsid w:val="0029145E"/>
    <w:rsid w:val="00293751"/>
    <w:rsid w:val="002A56B3"/>
    <w:rsid w:val="002D2950"/>
    <w:rsid w:val="002E7A03"/>
    <w:rsid w:val="002F3AAE"/>
    <w:rsid w:val="003141DC"/>
    <w:rsid w:val="00372987"/>
    <w:rsid w:val="003B5269"/>
    <w:rsid w:val="003C2B88"/>
    <w:rsid w:val="004735C6"/>
    <w:rsid w:val="00497D8C"/>
    <w:rsid w:val="004E5BC6"/>
    <w:rsid w:val="005841BD"/>
    <w:rsid w:val="005E47B5"/>
    <w:rsid w:val="00613DB1"/>
    <w:rsid w:val="00617D4D"/>
    <w:rsid w:val="00645C3F"/>
    <w:rsid w:val="00670D96"/>
    <w:rsid w:val="00687AE4"/>
    <w:rsid w:val="006903B7"/>
    <w:rsid w:val="006B0E16"/>
    <w:rsid w:val="006C04CE"/>
    <w:rsid w:val="006E38DF"/>
    <w:rsid w:val="0071115F"/>
    <w:rsid w:val="00731A31"/>
    <w:rsid w:val="00740976"/>
    <w:rsid w:val="007E23C2"/>
    <w:rsid w:val="007E3551"/>
    <w:rsid w:val="007F6873"/>
    <w:rsid w:val="008644C8"/>
    <w:rsid w:val="00876E68"/>
    <w:rsid w:val="0088223D"/>
    <w:rsid w:val="0088417A"/>
    <w:rsid w:val="0088617C"/>
    <w:rsid w:val="00894C58"/>
    <w:rsid w:val="008A11DF"/>
    <w:rsid w:val="008A378C"/>
    <w:rsid w:val="008C18C7"/>
    <w:rsid w:val="009461A2"/>
    <w:rsid w:val="00966C61"/>
    <w:rsid w:val="00981480"/>
    <w:rsid w:val="009C3941"/>
    <w:rsid w:val="00A321DA"/>
    <w:rsid w:val="00A45AD7"/>
    <w:rsid w:val="00A4616D"/>
    <w:rsid w:val="00A62917"/>
    <w:rsid w:val="00AB5E91"/>
    <w:rsid w:val="00AD57B1"/>
    <w:rsid w:val="00B17EDD"/>
    <w:rsid w:val="00B33152"/>
    <w:rsid w:val="00B4761B"/>
    <w:rsid w:val="00B94B3F"/>
    <w:rsid w:val="00BB2CC8"/>
    <w:rsid w:val="00C107DC"/>
    <w:rsid w:val="00C27297"/>
    <w:rsid w:val="00C73490"/>
    <w:rsid w:val="00C76C27"/>
    <w:rsid w:val="00CA1DD3"/>
    <w:rsid w:val="00CA7B5B"/>
    <w:rsid w:val="00CF39BC"/>
    <w:rsid w:val="00D64C7F"/>
    <w:rsid w:val="00DB31B1"/>
    <w:rsid w:val="00DE0B26"/>
    <w:rsid w:val="00DE5B32"/>
    <w:rsid w:val="00E0688A"/>
    <w:rsid w:val="00E102DD"/>
    <w:rsid w:val="00E527C7"/>
    <w:rsid w:val="00E6406A"/>
    <w:rsid w:val="00E65327"/>
    <w:rsid w:val="00E66A5F"/>
    <w:rsid w:val="00E72F33"/>
    <w:rsid w:val="00E92ABD"/>
    <w:rsid w:val="00EC4E03"/>
    <w:rsid w:val="00F02DF9"/>
    <w:rsid w:val="00F335D6"/>
    <w:rsid w:val="00FA0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C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4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0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C0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0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23666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DA0CC847A6D4442A3D02852F5FEF57D804AAC444C76717D699C97u1MC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3EBF3-BD29-4B94-ACC9-3A46DDCD0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2022-08-08T04:40:00Z</cp:lastPrinted>
  <dcterms:created xsi:type="dcterms:W3CDTF">2020-12-24T11:05:00Z</dcterms:created>
  <dcterms:modified xsi:type="dcterms:W3CDTF">2022-09-05T04:47:00Z</dcterms:modified>
</cp:coreProperties>
</file>